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60" w:rsidRDefault="00F602BA" w:rsidP="00934360">
      <w:pPr>
        <w:jc w:val="center"/>
        <w:rPr>
          <w:rFonts w:ascii="方正小标宋简体" w:eastAsia="方正小标宋简体" w:hAnsi="华文细黑"/>
          <w:color w:val="0070C0"/>
          <w:sz w:val="44"/>
          <w:szCs w:val="44"/>
        </w:rPr>
      </w:pPr>
      <w:r>
        <w:rPr>
          <w:rFonts w:ascii="方正小标宋简体" w:eastAsia="方正小标宋简体" w:hAnsi="华文细黑" w:hint="eastAsia"/>
          <w:color w:val="0070C0"/>
          <w:sz w:val="44"/>
          <w:szCs w:val="44"/>
        </w:rPr>
        <w:t>华天公司</w:t>
      </w:r>
      <w:r w:rsidR="005B40BD">
        <w:rPr>
          <w:rFonts w:ascii="方正小标宋简体" w:eastAsia="方正小标宋简体" w:hAnsi="华文细黑" w:hint="eastAsia"/>
          <w:color w:val="0070C0"/>
          <w:sz w:val="44"/>
          <w:szCs w:val="44"/>
        </w:rPr>
        <w:t>近百万美元电力产品出口</w:t>
      </w:r>
      <w:r w:rsidR="00934360" w:rsidRPr="0017672C">
        <w:rPr>
          <w:rFonts w:ascii="方正小标宋简体" w:eastAsia="方正小标宋简体" w:hAnsi="华文细黑" w:hint="eastAsia"/>
          <w:color w:val="0070C0"/>
          <w:sz w:val="44"/>
          <w:szCs w:val="44"/>
        </w:rPr>
        <w:t>印度</w:t>
      </w:r>
    </w:p>
    <w:p w:rsidR="002D0751" w:rsidRPr="0017672C" w:rsidRDefault="002D0751" w:rsidP="00934360">
      <w:pPr>
        <w:jc w:val="center"/>
        <w:rPr>
          <w:rFonts w:ascii="方正小标宋简体" w:eastAsia="方正小标宋简体" w:hAnsi="华文细黑"/>
          <w:color w:val="0070C0"/>
          <w:sz w:val="44"/>
          <w:szCs w:val="44"/>
        </w:rPr>
      </w:pPr>
    </w:p>
    <w:p w:rsidR="00934360" w:rsidRPr="0053677C" w:rsidRDefault="00A65854" w:rsidP="0017672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近日</w:t>
      </w:r>
      <w:r w:rsidR="00D24242" w:rsidRPr="0053677C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航天三院</w:t>
      </w:r>
      <w:r>
        <w:rPr>
          <w:rFonts w:ascii="宋体" w:hAnsi="宋体" w:hint="eastAsia"/>
          <w:sz w:val="28"/>
          <w:szCs w:val="28"/>
        </w:rPr>
        <w:t>航天科技控股集团股份有限公司所属</w:t>
      </w:r>
      <w:r w:rsidRPr="0025205B">
        <w:rPr>
          <w:rFonts w:ascii="宋体" w:hAnsi="宋体" w:hint="eastAsia"/>
          <w:sz w:val="28"/>
          <w:szCs w:val="28"/>
        </w:rPr>
        <w:t>华天公司</w:t>
      </w:r>
      <w:r w:rsidR="002E3AB6" w:rsidRPr="0053677C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934360" w:rsidRPr="0053677C">
        <w:rPr>
          <w:rFonts w:asciiTheme="minorEastAsia" w:eastAsiaTheme="minorEastAsia" w:hAnsiTheme="minorEastAsia" w:hint="eastAsia"/>
          <w:sz w:val="28"/>
          <w:szCs w:val="28"/>
        </w:rPr>
        <w:t>印度海德拉巴与</w:t>
      </w:r>
      <w:r w:rsidR="00A94229" w:rsidRPr="0053677C">
        <w:rPr>
          <w:rFonts w:asciiTheme="minorEastAsia" w:eastAsiaTheme="minorEastAsia" w:hAnsiTheme="minorEastAsia" w:hint="eastAsia"/>
          <w:sz w:val="28"/>
          <w:szCs w:val="28"/>
        </w:rPr>
        <w:t>国际著名公司东芝</w:t>
      </w:r>
      <w:r w:rsidR="00934360" w:rsidRPr="0053677C">
        <w:rPr>
          <w:rFonts w:asciiTheme="minorEastAsia" w:eastAsiaTheme="minorEastAsia" w:hAnsiTheme="minorEastAsia" w:hint="eastAsia"/>
          <w:sz w:val="28"/>
          <w:szCs w:val="28"/>
        </w:rPr>
        <w:t>印度变压器厂、</w:t>
      </w:r>
      <w:r w:rsidR="00A94229" w:rsidRPr="0053677C">
        <w:rPr>
          <w:rFonts w:asciiTheme="minorEastAsia" w:eastAsiaTheme="minorEastAsia" w:hAnsiTheme="minorEastAsia" w:hint="eastAsia"/>
          <w:sz w:val="28"/>
          <w:szCs w:val="28"/>
        </w:rPr>
        <w:t>东芝</w:t>
      </w:r>
      <w:r w:rsidR="00934360" w:rsidRPr="0053677C">
        <w:rPr>
          <w:rFonts w:asciiTheme="minorEastAsia" w:eastAsiaTheme="minorEastAsia" w:hAnsiTheme="minorEastAsia" w:hint="eastAsia"/>
          <w:sz w:val="28"/>
          <w:szCs w:val="28"/>
        </w:rPr>
        <w:t>印度开关厂成功</w:t>
      </w:r>
      <w:r w:rsidR="00D24242" w:rsidRPr="0053677C">
        <w:rPr>
          <w:rFonts w:asciiTheme="minorEastAsia" w:eastAsiaTheme="minorEastAsia" w:hAnsiTheme="minorEastAsia" w:hint="eastAsia"/>
          <w:sz w:val="28"/>
          <w:szCs w:val="28"/>
        </w:rPr>
        <w:t>签订</w:t>
      </w:r>
      <w:r>
        <w:rPr>
          <w:rFonts w:asciiTheme="minorEastAsia" w:eastAsiaTheme="minorEastAsia" w:hAnsiTheme="minorEastAsia" w:hint="eastAsia"/>
          <w:sz w:val="28"/>
          <w:szCs w:val="28"/>
        </w:rPr>
        <w:t>了</w:t>
      </w:r>
      <w:r w:rsidR="00D24242" w:rsidRPr="0053677C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934360" w:rsidRPr="0053677C">
        <w:rPr>
          <w:rFonts w:asciiTheme="minorEastAsia" w:eastAsiaTheme="minorEastAsia" w:hAnsiTheme="minorEastAsia" w:hint="eastAsia"/>
          <w:sz w:val="28"/>
          <w:szCs w:val="28"/>
        </w:rPr>
        <w:t>个订单</w:t>
      </w:r>
      <w:r w:rsidR="00D24242" w:rsidRPr="0053677C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合同额</w:t>
      </w:r>
      <w:r w:rsidR="00026281" w:rsidRPr="0053677C">
        <w:rPr>
          <w:rFonts w:asciiTheme="minorEastAsia" w:eastAsiaTheme="minorEastAsia" w:hAnsiTheme="minorEastAsia" w:hint="eastAsia"/>
          <w:sz w:val="28"/>
          <w:szCs w:val="28"/>
        </w:rPr>
        <w:t>共</w:t>
      </w:r>
      <w:r w:rsidR="00D24242" w:rsidRPr="0053677C">
        <w:rPr>
          <w:rFonts w:asciiTheme="minorEastAsia" w:eastAsiaTheme="minorEastAsia" w:hAnsiTheme="minorEastAsia" w:hint="eastAsia"/>
          <w:sz w:val="28"/>
          <w:szCs w:val="28"/>
        </w:rPr>
        <w:t>计88.5万美元</w:t>
      </w:r>
      <w:r w:rsidR="00934360" w:rsidRPr="0053677C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D24242" w:rsidRPr="0053677C">
        <w:rPr>
          <w:rFonts w:asciiTheme="minorEastAsia" w:eastAsiaTheme="minorEastAsia" w:hAnsiTheme="minorEastAsia" w:hint="eastAsia"/>
          <w:sz w:val="28"/>
          <w:szCs w:val="28"/>
        </w:rPr>
        <w:t>并达成后期100多万美元</w:t>
      </w:r>
      <w:r w:rsidR="00934360" w:rsidRPr="0053677C">
        <w:rPr>
          <w:rFonts w:asciiTheme="minorEastAsia" w:eastAsiaTheme="minorEastAsia" w:hAnsiTheme="minorEastAsia" w:hint="eastAsia"/>
          <w:sz w:val="28"/>
          <w:szCs w:val="28"/>
        </w:rPr>
        <w:t>的合作</w:t>
      </w:r>
      <w:r w:rsidR="00D24242" w:rsidRPr="0053677C">
        <w:rPr>
          <w:rFonts w:asciiTheme="minorEastAsia" w:eastAsiaTheme="minorEastAsia" w:hAnsiTheme="minorEastAsia" w:hint="eastAsia"/>
          <w:sz w:val="28"/>
          <w:szCs w:val="28"/>
        </w:rPr>
        <w:t>框架</w:t>
      </w:r>
      <w:r w:rsidR="00934360" w:rsidRPr="0053677C">
        <w:rPr>
          <w:rFonts w:asciiTheme="minorEastAsia" w:eastAsiaTheme="minorEastAsia" w:hAnsiTheme="minorEastAsia" w:hint="eastAsia"/>
          <w:sz w:val="28"/>
          <w:szCs w:val="28"/>
        </w:rPr>
        <w:t>协议。</w:t>
      </w:r>
    </w:p>
    <w:p w:rsidR="00A65854" w:rsidRDefault="00B46A83" w:rsidP="004C07A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3677C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65854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53677C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6585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53677C">
        <w:rPr>
          <w:rFonts w:asciiTheme="minorEastAsia" w:eastAsiaTheme="minorEastAsia" w:hAnsiTheme="minorEastAsia" w:hint="eastAsia"/>
          <w:sz w:val="28"/>
          <w:szCs w:val="28"/>
        </w:rPr>
        <w:t>公司多次深入印度市场</w:t>
      </w:r>
      <w:r w:rsidR="00C61854" w:rsidRPr="0053677C">
        <w:rPr>
          <w:rFonts w:asciiTheme="minorEastAsia" w:eastAsiaTheme="minorEastAsia" w:hAnsiTheme="minorEastAsia" w:hint="eastAsia"/>
          <w:sz w:val="28"/>
          <w:szCs w:val="28"/>
        </w:rPr>
        <w:t>调研</w:t>
      </w:r>
      <w:r w:rsidRPr="0053677C">
        <w:rPr>
          <w:rFonts w:asciiTheme="minorEastAsia" w:eastAsiaTheme="minorEastAsia" w:hAnsiTheme="minorEastAsia" w:hint="eastAsia"/>
          <w:sz w:val="28"/>
          <w:szCs w:val="28"/>
        </w:rPr>
        <w:t>，走访客户，</w:t>
      </w:r>
      <w:r w:rsidR="00A65854">
        <w:rPr>
          <w:rFonts w:asciiTheme="minorEastAsia" w:eastAsiaTheme="minorEastAsia" w:hAnsiTheme="minorEastAsia" w:hint="eastAsia"/>
          <w:sz w:val="28"/>
          <w:szCs w:val="28"/>
        </w:rPr>
        <w:t>并</w:t>
      </w:r>
      <w:r w:rsidR="00934360" w:rsidRPr="0053677C">
        <w:rPr>
          <w:rFonts w:asciiTheme="minorEastAsia" w:eastAsiaTheme="minorEastAsia" w:hAnsiTheme="minorEastAsia" w:hint="eastAsia"/>
          <w:sz w:val="28"/>
          <w:szCs w:val="28"/>
        </w:rPr>
        <w:t>派出以</w:t>
      </w:r>
      <w:r w:rsidR="00026281" w:rsidRPr="0053677C">
        <w:rPr>
          <w:rFonts w:asciiTheme="minorEastAsia" w:eastAsiaTheme="minorEastAsia" w:hAnsiTheme="minorEastAsia" w:hint="eastAsia"/>
          <w:sz w:val="28"/>
          <w:szCs w:val="28"/>
        </w:rPr>
        <w:t>技术</w:t>
      </w:r>
      <w:r w:rsidR="00C61854" w:rsidRPr="0053677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934360" w:rsidRPr="0053677C">
        <w:rPr>
          <w:rFonts w:asciiTheme="minorEastAsia" w:eastAsiaTheme="minorEastAsia" w:hAnsiTheme="minorEastAsia" w:hint="eastAsia"/>
          <w:sz w:val="28"/>
          <w:szCs w:val="28"/>
        </w:rPr>
        <w:t>商务</w:t>
      </w:r>
      <w:r w:rsidR="00026281" w:rsidRPr="0053677C">
        <w:rPr>
          <w:rFonts w:asciiTheme="minorEastAsia" w:eastAsiaTheme="minorEastAsia" w:hAnsiTheme="minorEastAsia" w:hint="eastAsia"/>
          <w:sz w:val="28"/>
          <w:szCs w:val="28"/>
        </w:rPr>
        <w:t>组成的</w:t>
      </w:r>
      <w:r w:rsidR="00C61854" w:rsidRPr="0053677C">
        <w:rPr>
          <w:rFonts w:asciiTheme="minorEastAsia" w:eastAsiaTheme="minorEastAsia" w:hAnsiTheme="minorEastAsia" w:hint="eastAsia"/>
          <w:sz w:val="28"/>
          <w:szCs w:val="28"/>
        </w:rPr>
        <w:t>营销</w:t>
      </w:r>
      <w:r w:rsidR="00934360" w:rsidRPr="0053677C">
        <w:rPr>
          <w:rFonts w:asciiTheme="minorEastAsia" w:eastAsiaTheme="minorEastAsia" w:hAnsiTheme="minorEastAsia" w:hint="eastAsia"/>
          <w:sz w:val="28"/>
          <w:szCs w:val="28"/>
        </w:rPr>
        <w:t>团队，前往印度海德拉巴进行面对面洽谈。</w:t>
      </w:r>
    </w:p>
    <w:p w:rsidR="00A65854" w:rsidRDefault="00A65854" w:rsidP="004C07A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凭借航天背景，</w:t>
      </w:r>
      <w:r w:rsidR="00934360" w:rsidRPr="0053677C">
        <w:rPr>
          <w:rFonts w:asciiTheme="minorEastAsia" w:eastAsiaTheme="minorEastAsia" w:hAnsiTheme="minorEastAsia" w:hint="eastAsia"/>
          <w:sz w:val="28"/>
          <w:szCs w:val="28"/>
        </w:rPr>
        <w:t>技术</w:t>
      </w:r>
      <w:r>
        <w:rPr>
          <w:rFonts w:asciiTheme="minorEastAsia" w:eastAsiaTheme="minorEastAsia" w:hAnsiTheme="minorEastAsia" w:hint="eastAsia"/>
          <w:sz w:val="28"/>
          <w:szCs w:val="28"/>
        </w:rPr>
        <w:t>优势</w:t>
      </w:r>
      <w:r w:rsidR="00934360" w:rsidRPr="0053677C">
        <w:rPr>
          <w:rFonts w:asciiTheme="minorEastAsia" w:eastAsiaTheme="minorEastAsia" w:hAnsiTheme="minorEastAsia" w:hint="eastAsia"/>
          <w:sz w:val="28"/>
          <w:szCs w:val="28"/>
        </w:rPr>
        <w:t>，特别是现场为其提供的全新配套试验方案，</w:t>
      </w:r>
      <w:r>
        <w:rPr>
          <w:rFonts w:asciiTheme="minorEastAsia" w:eastAsiaTheme="minorEastAsia" w:hAnsiTheme="minorEastAsia" w:hint="eastAsia"/>
          <w:sz w:val="28"/>
          <w:szCs w:val="28"/>
        </w:rPr>
        <w:t>该公司</w:t>
      </w:r>
      <w:r w:rsidR="00934360" w:rsidRPr="0053677C">
        <w:rPr>
          <w:rFonts w:asciiTheme="minorEastAsia" w:eastAsiaTheme="minorEastAsia" w:hAnsiTheme="minorEastAsia" w:hint="eastAsia"/>
          <w:sz w:val="28"/>
          <w:szCs w:val="28"/>
        </w:rPr>
        <w:t>获得了东芝总部专家的充分认可和印度试验方的高度</w:t>
      </w:r>
      <w:r w:rsidR="00C61854" w:rsidRPr="0053677C">
        <w:rPr>
          <w:rFonts w:asciiTheme="minorEastAsia" w:eastAsiaTheme="minorEastAsia" w:hAnsiTheme="minorEastAsia" w:hint="eastAsia"/>
          <w:sz w:val="28"/>
          <w:szCs w:val="28"/>
        </w:rPr>
        <w:t>肯定</w:t>
      </w:r>
      <w:r w:rsidR="00934360" w:rsidRPr="0053677C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4C07A5" w:rsidRPr="0053677C">
        <w:rPr>
          <w:rFonts w:asciiTheme="minorEastAsia" w:eastAsiaTheme="minorEastAsia" w:hAnsiTheme="minorEastAsia" w:hint="eastAsia"/>
          <w:sz w:val="28"/>
          <w:szCs w:val="28"/>
        </w:rPr>
        <w:t>在众多国内外竞争对手中脱颖而出，现场</w:t>
      </w:r>
      <w:r w:rsidR="00C61854" w:rsidRPr="0053677C">
        <w:rPr>
          <w:rFonts w:asciiTheme="minorEastAsia" w:eastAsiaTheme="minorEastAsia" w:hAnsiTheme="minorEastAsia" w:hint="eastAsia"/>
          <w:sz w:val="28"/>
          <w:szCs w:val="28"/>
        </w:rPr>
        <w:t>成功</w:t>
      </w:r>
      <w:r w:rsidR="004C07A5" w:rsidRPr="0053677C">
        <w:rPr>
          <w:rFonts w:asciiTheme="minorEastAsia" w:eastAsiaTheme="minorEastAsia" w:hAnsiTheme="minorEastAsia" w:hint="eastAsia"/>
          <w:sz w:val="28"/>
          <w:szCs w:val="28"/>
        </w:rPr>
        <w:t>签约。</w:t>
      </w:r>
      <w:r>
        <w:rPr>
          <w:rFonts w:asciiTheme="minorEastAsia" w:eastAsiaTheme="minorEastAsia" w:hAnsiTheme="minorEastAsia" w:hint="eastAsia"/>
          <w:sz w:val="28"/>
          <w:szCs w:val="28"/>
        </w:rPr>
        <w:t>并就多项产品</w:t>
      </w:r>
      <w:r w:rsidR="00C61854" w:rsidRPr="0053677C">
        <w:rPr>
          <w:rFonts w:asciiTheme="minorEastAsia" w:eastAsiaTheme="minorEastAsia" w:hAnsiTheme="minorEastAsia" w:hint="eastAsia"/>
          <w:sz w:val="28"/>
          <w:szCs w:val="28"/>
        </w:rPr>
        <w:t>达成</w:t>
      </w:r>
      <w:r w:rsidRPr="0053677C">
        <w:rPr>
          <w:rFonts w:asciiTheme="minorEastAsia" w:eastAsiaTheme="minorEastAsia" w:hAnsiTheme="minorEastAsia" w:hint="eastAsia"/>
          <w:sz w:val="28"/>
          <w:szCs w:val="28"/>
        </w:rPr>
        <w:t>框架协议。</w:t>
      </w:r>
    </w:p>
    <w:p w:rsidR="00934360" w:rsidRPr="0053677C" w:rsidRDefault="002B047C" w:rsidP="004C07A5">
      <w:pPr>
        <w:ind w:firstLineChars="200" w:firstLine="560"/>
        <w:rPr>
          <w:rFonts w:asciiTheme="minorEastAsia" w:eastAsiaTheme="minorEastAsia" w:hAnsiTheme="minorEastAsia"/>
          <w:sz w:val="28"/>
          <w:szCs w:val="28"/>
          <w:highlight w:val="yellow"/>
        </w:rPr>
      </w:pPr>
      <w:r w:rsidRPr="0053677C">
        <w:rPr>
          <w:rFonts w:asciiTheme="minorEastAsia" w:eastAsiaTheme="minorEastAsia" w:hAnsiTheme="minorEastAsia" w:hint="eastAsia"/>
          <w:sz w:val="28"/>
          <w:szCs w:val="28"/>
        </w:rPr>
        <w:t>此</w:t>
      </w:r>
      <w:r w:rsidR="00F37170" w:rsidRPr="0053677C">
        <w:rPr>
          <w:rFonts w:asciiTheme="minorEastAsia" w:eastAsiaTheme="minorEastAsia" w:hAnsiTheme="minorEastAsia" w:hint="eastAsia"/>
          <w:sz w:val="28"/>
          <w:szCs w:val="28"/>
        </w:rPr>
        <w:t>次</w:t>
      </w:r>
      <w:r w:rsidR="001E1649" w:rsidRPr="0053677C">
        <w:rPr>
          <w:rFonts w:asciiTheme="minorEastAsia" w:eastAsiaTheme="minorEastAsia" w:hAnsiTheme="minorEastAsia" w:hint="eastAsia"/>
          <w:sz w:val="28"/>
          <w:szCs w:val="28"/>
        </w:rPr>
        <w:t>签约的</w:t>
      </w:r>
      <w:r w:rsidR="00F37170" w:rsidRPr="0053677C">
        <w:rPr>
          <w:rFonts w:asciiTheme="minorEastAsia" w:eastAsiaTheme="minorEastAsia" w:hAnsiTheme="minorEastAsia" w:hint="eastAsia"/>
          <w:sz w:val="28"/>
          <w:szCs w:val="28"/>
        </w:rPr>
        <w:t>工频老练试验系统</w:t>
      </w:r>
      <w:r w:rsidR="001E1649" w:rsidRPr="0053677C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F37170" w:rsidRPr="0053677C">
        <w:rPr>
          <w:rFonts w:asciiTheme="minorEastAsia" w:eastAsiaTheme="minorEastAsia" w:hAnsiTheme="minorEastAsia" w:hint="eastAsia"/>
          <w:sz w:val="28"/>
          <w:szCs w:val="28"/>
        </w:rPr>
        <w:t>标准波</w:t>
      </w:r>
      <w:r w:rsidR="001E1649" w:rsidRPr="0053677C">
        <w:rPr>
          <w:rFonts w:asciiTheme="minorEastAsia" w:eastAsiaTheme="minorEastAsia" w:hAnsiTheme="minorEastAsia" w:hint="eastAsia"/>
          <w:sz w:val="28"/>
          <w:szCs w:val="28"/>
        </w:rPr>
        <w:t>形</w:t>
      </w:r>
      <w:r w:rsidR="00F37170" w:rsidRPr="0053677C">
        <w:rPr>
          <w:rFonts w:asciiTheme="minorEastAsia" w:eastAsiaTheme="minorEastAsia" w:hAnsiTheme="minorEastAsia" w:hint="eastAsia"/>
          <w:sz w:val="28"/>
          <w:szCs w:val="28"/>
        </w:rPr>
        <w:t>发生器</w:t>
      </w:r>
      <w:r w:rsidR="00C61854" w:rsidRPr="0053677C">
        <w:rPr>
          <w:rFonts w:asciiTheme="minorEastAsia" w:eastAsiaTheme="minorEastAsia" w:hAnsiTheme="minorEastAsia" w:hint="eastAsia"/>
          <w:sz w:val="28"/>
          <w:szCs w:val="28"/>
        </w:rPr>
        <w:t>是</w:t>
      </w:r>
      <w:r w:rsidR="00F602BA" w:rsidRPr="0053677C">
        <w:rPr>
          <w:rFonts w:asciiTheme="minorEastAsia" w:eastAsiaTheme="minorEastAsia" w:hAnsiTheme="minorEastAsia" w:hint="eastAsia"/>
          <w:sz w:val="28"/>
          <w:szCs w:val="28"/>
        </w:rPr>
        <w:t>华天公司</w:t>
      </w:r>
      <w:r w:rsidR="004C07A5" w:rsidRPr="0053677C">
        <w:rPr>
          <w:rFonts w:asciiTheme="minorEastAsia" w:eastAsiaTheme="minorEastAsia" w:hAnsiTheme="minorEastAsia" w:hint="eastAsia"/>
          <w:sz w:val="28"/>
          <w:szCs w:val="28"/>
        </w:rPr>
        <w:t>定制和新研发产品，具有自主知识产权、技术先进、性能稳定</w:t>
      </w:r>
      <w:r w:rsidR="00C61854" w:rsidRPr="0053677C">
        <w:rPr>
          <w:rFonts w:asciiTheme="minorEastAsia" w:eastAsiaTheme="minorEastAsia" w:hAnsiTheme="minorEastAsia" w:hint="eastAsia"/>
          <w:sz w:val="28"/>
          <w:szCs w:val="28"/>
        </w:rPr>
        <w:t>的特点，</w:t>
      </w:r>
      <w:r w:rsidR="001E1649" w:rsidRPr="0053677C">
        <w:rPr>
          <w:rFonts w:asciiTheme="minorEastAsia" w:eastAsiaTheme="minorEastAsia" w:hAnsiTheme="minorEastAsia" w:hint="eastAsia"/>
          <w:sz w:val="28"/>
          <w:szCs w:val="28"/>
        </w:rPr>
        <w:t>属首次销往国外</w:t>
      </w:r>
      <w:r w:rsidR="004C07A5" w:rsidRPr="0053677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6A50F0" w:rsidRPr="0053677C" w:rsidRDefault="00934360" w:rsidP="006A50F0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53677C">
        <w:rPr>
          <w:rFonts w:asciiTheme="minorEastAsia" w:eastAsiaTheme="minorEastAsia" w:hAnsiTheme="minorEastAsia" w:hint="eastAsia"/>
          <w:sz w:val="28"/>
          <w:szCs w:val="28"/>
        </w:rPr>
        <w:t>此次</w:t>
      </w:r>
      <w:r w:rsidR="00C66DD5" w:rsidRPr="0053677C">
        <w:rPr>
          <w:rFonts w:asciiTheme="minorEastAsia" w:eastAsiaTheme="minorEastAsia" w:hAnsiTheme="minorEastAsia" w:hint="eastAsia"/>
          <w:sz w:val="28"/>
          <w:szCs w:val="28"/>
        </w:rPr>
        <w:t>签约</w:t>
      </w:r>
      <w:r w:rsidR="00450903" w:rsidRPr="0053677C">
        <w:rPr>
          <w:rFonts w:asciiTheme="minorEastAsia" w:eastAsiaTheme="minorEastAsia" w:hAnsiTheme="minorEastAsia" w:hint="eastAsia"/>
          <w:sz w:val="28"/>
          <w:szCs w:val="28"/>
        </w:rPr>
        <w:t>进一步</w:t>
      </w:r>
      <w:r w:rsidR="00C66DD5" w:rsidRPr="0053677C">
        <w:rPr>
          <w:rFonts w:asciiTheme="minorEastAsia" w:eastAsiaTheme="minorEastAsia" w:hAnsiTheme="minorEastAsia" w:hint="eastAsia"/>
          <w:sz w:val="28"/>
          <w:szCs w:val="28"/>
        </w:rPr>
        <w:t>加深了印度</w:t>
      </w:r>
      <w:r w:rsidR="00450903">
        <w:rPr>
          <w:rFonts w:asciiTheme="minorEastAsia" w:eastAsiaTheme="minorEastAsia" w:hAnsiTheme="minorEastAsia" w:hint="eastAsia"/>
          <w:sz w:val="28"/>
          <w:szCs w:val="28"/>
        </w:rPr>
        <w:t>相关</w:t>
      </w:r>
      <w:r w:rsidR="00C66DD5" w:rsidRPr="0053677C">
        <w:rPr>
          <w:rFonts w:asciiTheme="minorEastAsia" w:eastAsiaTheme="minorEastAsia" w:hAnsiTheme="minorEastAsia" w:hint="eastAsia"/>
          <w:sz w:val="28"/>
          <w:szCs w:val="28"/>
        </w:rPr>
        <w:t>市场对</w:t>
      </w:r>
      <w:r w:rsidR="00450903">
        <w:rPr>
          <w:rFonts w:ascii="宋体" w:hAnsi="宋体" w:hint="eastAsia"/>
          <w:sz w:val="28"/>
          <w:szCs w:val="28"/>
        </w:rPr>
        <w:t>航天科技股份公司</w:t>
      </w:r>
      <w:r w:rsidR="00C66DD5" w:rsidRPr="0053677C">
        <w:rPr>
          <w:rFonts w:asciiTheme="minorEastAsia" w:eastAsiaTheme="minorEastAsia" w:hAnsiTheme="minorEastAsia" w:hint="eastAsia"/>
          <w:sz w:val="28"/>
          <w:szCs w:val="28"/>
        </w:rPr>
        <w:t>的了解，提升了</w:t>
      </w:r>
      <w:r w:rsidR="00450903">
        <w:rPr>
          <w:rFonts w:asciiTheme="minorEastAsia" w:eastAsiaTheme="minorEastAsia" w:hAnsiTheme="minorEastAsia" w:hint="eastAsia"/>
          <w:sz w:val="28"/>
          <w:szCs w:val="28"/>
        </w:rPr>
        <w:t>该</w:t>
      </w:r>
      <w:r w:rsidR="00F602BA" w:rsidRPr="0053677C">
        <w:rPr>
          <w:rFonts w:asciiTheme="minorEastAsia" w:eastAsiaTheme="minorEastAsia" w:hAnsiTheme="minorEastAsia" w:hint="eastAsia"/>
          <w:sz w:val="28"/>
          <w:szCs w:val="28"/>
        </w:rPr>
        <w:t>公司</w:t>
      </w:r>
      <w:r w:rsidR="00C66DD5" w:rsidRPr="0053677C">
        <w:rPr>
          <w:rFonts w:asciiTheme="minorEastAsia" w:eastAsiaTheme="minorEastAsia" w:hAnsiTheme="minorEastAsia" w:hint="eastAsia"/>
          <w:sz w:val="28"/>
          <w:szCs w:val="28"/>
        </w:rPr>
        <w:t>在印度电力领域的美誉度，</w:t>
      </w:r>
      <w:r w:rsidR="00450903">
        <w:rPr>
          <w:rFonts w:asciiTheme="minorEastAsia" w:eastAsiaTheme="minorEastAsia" w:hAnsiTheme="minorEastAsia" w:hint="eastAsia"/>
          <w:sz w:val="28"/>
          <w:szCs w:val="28"/>
        </w:rPr>
        <w:t>将对其</w:t>
      </w:r>
      <w:r w:rsidR="004C07A5" w:rsidRPr="0053677C">
        <w:rPr>
          <w:rFonts w:asciiTheme="minorEastAsia" w:eastAsiaTheme="minorEastAsia" w:hAnsiTheme="minorEastAsia" w:hint="eastAsia"/>
          <w:sz w:val="28"/>
          <w:szCs w:val="28"/>
        </w:rPr>
        <w:t>高压检测领域实现全球化的网络销售布局产生</w:t>
      </w:r>
      <w:r w:rsidR="00450903">
        <w:rPr>
          <w:rFonts w:asciiTheme="minorEastAsia" w:eastAsiaTheme="minorEastAsia" w:hAnsiTheme="minorEastAsia" w:hint="eastAsia"/>
          <w:sz w:val="28"/>
          <w:szCs w:val="28"/>
        </w:rPr>
        <w:t>重要</w:t>
      </w:r>
      <w:r w:rsidR="004C07A5" w:rsidRPr="0053677C">
        <w:rPr>
          <w:rFonts w:asciiTheme="minorEastAsia" w:eastAsiaTheme="minorEastAsia" w:hAnsiTheme="minorEastAsia" w:hint="eastAsia"/>
          <w:sz w:val="28"/>
          <w:szCs w:val="28"/>
        </w:rPr>
        <w:t>影响。</w:t>
      </w:r>
      <w:r w:rsidR="006A50F0" w:rsidRPr="0053677C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450903">
        <w:rPr>
          <w:rFonts w:asciiTheme="minorEastAsia" w:eastAsiaTheme="minorEastAsia" w:hAnsiTheme="minorEastAsia" w:hint="eastAsia"/>
          <w:sz w:val="28"/>
          <w:szCs w:val="28"/>
        </w:rPr>
        <w:t>蔡英茜</w:t>
      </w:r>
      <w:r w:rsidR="00C349EE">
        <w:rPr>
          <w:rFonts w:asciiTheme="minorEastAsia" w:eastAsiaTheme="minorEastAsia" w:hAnsiTheme="minorEastAsia" w:hint="eastAsia"/>
          <w:sz w:val="28"/>
          <w:szCs w:val="28"/>
        </w:rPr>
        <w:t xml:space="preserve">  杨富</w:t>
      </w:r>
      <w:r w:rsidR="006A50F0" w:rsidRPr="0053677C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6A50F0" w:rsidRDefault="006A50F0" w:rsidP="00614C12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3624349" cy="2718262"/>
            <wp:effectExtent l="19050" t="0" r="0" b="0"/>
            <wp:docPr id="1" name="图片 1" descr="C:\Documents and Settings\Administrator\桌面\20140315_18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20140315_1816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349" cy="271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3C" w:rsidRPr="0053677C" w:rsidRDefault="00C25D3C" w:rsidP="00614C12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>
            <wp:extent cx="3649287" cy="2734887"/>
            <wp:effectExtent l="19050" t="0" r="8313" b="0"/>
            <wp:docPr id="2" name="图片 1" descr="C:\Documents and Settings\Administrator\桌面\BHT team\20140315_18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BHT team\20140315_181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287" cy="27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5D3C" w:rsidRPr="0053677C" w:rsidSect="00934360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F00" w:rsidRDefault="00943F00" w:rsidP="0017672C">
      <w:r>
        <w:separator/>
      </w:r>
    </w:p>
  </w:endnote>
  <w:endnote w:type="continuationSeparator" w:id="1">
    <w:p w:rsidR="00943F00" w:rsidRDefault="00943F00" w:rsidP="00176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F00" w:rsidRDefault="00943F00" w:rsidP="0017672C">
      <w:r>
        <w:separator/>
      </w:r>
    </w:p>
  </w:footnote>
  <w:footnote w:type="continuationSeparator" w:id="1">
    <w:p w:rsidR="00943F00" w:rsidRDefault="00943F00" w:rsidP="00176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360"/>
    <w:rsid w:val="00026281"/>
    <w:rsid w:val="000B3B40"/>
    <w:rsid w:val="000C2E0F"/>
    <w:rsid w:val="000E33E2"/>
    <w:rsid w:val="00156833"/>
    <w:rsid w:val="0017672C"/>
    <w:rsid w:val="001E1649"/>
    <w:rsid w:val="001E49A5"/>
    <w:rsid w:val="001F1102"/>
    <w:rsid w:val="00205128"/>
    <w:rsid w:val="002257C6"/>
    <w:rsid w:val="00276C7F"/>
    <w:rsid w:val="002B047C"/>
    <w:rsid w:val="002D0751"/>
    <w:rsid w:val="002E3AB6"/>
    <w:rsid w:val="00375F44"/>
    <w:rsid w:val="00380836"/>
    <w:rsid w:val="00444C2B"/>
    <w:rsid w:val="00450903"/>
    <w:rsid w:val="004C07A5"/>
    <w:rsid w:val="005064AA"/>
    <w:rsid w:val="00520E53"/>
    <w:rsid w:val="005236A4"/>
    <w:rsid w:val="0053677C"/>
    <w:rsid w:val="005B40BD"/>
    <w:rsid w:val="00614C12"/>
    <w:rsid w:val="00622422"/>
    <w:rsid w:val="0068419E"/>
    <w:rsid w:val="006A3891"/>
    <w:rsid w:val="006A50F0"/>
    <w:rsid w:val="006C3064"/>
    <w:rsid w:val="00700F49"/>
    <w:rsid w:val="0070438E"/>
    <w:rsid w:val="00715841"/>
    <w:rsid w:val="00801B8C"/>
    <w:rsid w:val="0085712D"/>
    <w:rsid w:val="008A1373"/>
    <w:rsid w:val="008A771C"/>
    <w:rsid w:val="00905372"/>
    <w:rsid w:val="00934360"/>
    <w:rsid w:val="00943F00"/>
    <w:rsid w:val="009D0CFF"/>
    <w:rsid w:val="009F1950"/>
    <w:rsid w:val="00A65854"/>
    <w:rsid w:val="00A94229"/>
    <w:rsid w:val="00AA6C7B"/>
    <w:rsid w:val="00AB4092"/>
    <w:rsid w:val="00AC2A2B"/>
    <w:rsid w:val="00AE14C2"/>
    <w:rsid w:val="00B36D00"/>
    <w:rsid w:val="00B42160"/>
    <w:rsid w:val="00B46A83"/>
    <w:rsid w:val="00B53A51"/>
    <w:rsid w:val="00BB4C2C"/>
    <w:rsid w:val="00BD61C9"/>
    <w:rsid w:val="00C23E1D"/>
    <w:rsid w:val="00C25D3C"/>
    <w:rsid w:val="00C349EE"/>
    <w:rsid w:val="00C401D2"/>
    <w:rsid w:val="00C61854"/>
    <w:rsid w:val="00C66DD5"/>
    <w:rsid w:val="00D24242"/>
    <w:rsid w:val="00D61065"/>
    <w:rsid w:val="00E37F42"/>
    <w:rsid w:val="00ED68E3"/>
    <w:rsid w:val="00EE6CBD"/>
    <w:rsid w:val="00F01D78"/>
    <w:rsid w:val="00F0530F"/>
    <w:rsid w:val="00F37170"/>
    <w:rsid w:val="00F44EE8"/>
    <w:rsid w:val="00F602BA"/>
    <w:rsid w:val="00FB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60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68419E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68419E"/>
    <w:rPr>
      <w:b/>
      <w:bCs/>
      <w:kern w:val="2"/>
      <w:sz w:val="32"/>
      <w:szCs w:val="32"/>
    </w:rPr>
  </w:style>
  <w:style w:type="character" w:styleId="a3">
    <w:name w:val="Strong"/>
    <w:basedOn w:val="a0"/>
    <w:qFormat/>
    <w:rsid w:val="0068419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176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672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6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672C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E14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14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JD3</cp:lastModifiedBy>
  <cp:revision>8</cp:revision>
  <dcterms:created xsi:type="dcterms:W3CDTF">2014-04-11T07:15:00Z</dcterms:created>
  <dcterms:modified xsi:type="dcterms:W3CDTF">2014-08-27T05:51:00Z</dcterms:modified>
</cp:coreProperties>
</file>